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28"/>
          <w:szCs w:val="28"/>
        </w:rPr>
        <w:drawing xmlns:a="http://schemas.openxmlformats.org/drawingml/2006/main">
          <wp:inline distT="0" distB="0" distL="0" distR="0">
            <wp:extent cx="600394" cy="600394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94" cy="600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"/>
        <w:jc w:val="center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XXX Edizione</w:t>
      </w:r>
    </w:p>
    <w:p>
      <w:pPr>
        <w:pStyle w:val="Corp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Salerno, 8 - 15 novembre 2025</w:t>
      </w:r>
    </w:p>
    <w:p>
      <w:pPr>
        <w:pStyle w:val="Corpo"/>
        <w:jc w:val="center"/>
        <w:rPr>
          <w:b w:val="1"/>
          <w:bCs w:val="1"/>
          <w:sz w:val="32"/>
          <w:szCs w:val="32"/>
        </w:rPr>
      </w:pPr>
    </w:p>
    <w:p>
      <w:pPr>
        <w:pStyle w:val="Corp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LINEA D</w:t>
      </w:r>
      <w:r>
        <w:rPr>
          <w:b w:val="1"/>
          <w:bCs w:val="1"/>
          <w:sz w:val="36"/>
          <w:szCs w:val="36"/>
          <w:rtl w:val="1"/>
        </w:rPr>
        <w:t>’</w:t>
      </w:r>
      <w:r>
        <w:rPr>
          <w:b w:val="1"/>
          <w:bCs w:val="1"/>
          <w:sz w:val="36"/>
          <w:szCs w:val="36"/>
          <w:rtl w:val="0"/>
          <w:lang w:val="es-ES_tradnl"/>
        </w:rPr>
        <w:t>OMBRA FESTIVAL COMPIE TRENT</w:t>
      </w:r>
      <w:r>
        <w:rPr>
          <w:b w:val="1"/>
          <w:bCs w:val="1"/>
          <w:sz w:val="36"/>
          <w:szCs w:val="36"/>
          <w:rtl w:val="1"/>
        </w:rPr>
        <w:t>’</w:t>
      </w:r>
      <w:r>
        <w:rPr>
          <w:b w:val="1"/>
          <w:bCs w:val="1"/>
          <w:sz w:val="36"/>
          <w:szCs w:val="36"/>
          <w:rtl w:val="0"/>
          <w:lang w:val="de-DE"/>
        </w:rPr>
        <w:t xml:space="preserve">ANNI E RIPARTE DAL </w:t>
      </w:r>
      <w:r>
        <w:rPr>
          <w:b w:val="1"/>
          <w:bCs w:val="1"/>
          <w:sz w:val="36"/>
          <w:szCs w:val="36"/>
          <w:rtl w:val="1"/>
          <w:lang w:val="ar-SA" w:bidi="ar-SA"/>
        </w:rPr>
        <w:t>“</w:t>
      </w:r>
      <w:r>
        <w:rPr>
          <w:b w:val="1"/>
          <w:bCs w:val="1"/>
          <w:sz w:val="36"/>
          <w:szCs w:val="36"/>
          <w:rtl w:val="0"/>
          <w:lang w:val="de-DE"/>
        </w:rPr>
        <w:t>DIRITTO AL SAPERE</w:t>
      </w:r>
      <w:r>
        <w:rPr>
          <w:b w:val="1"/>
          <w:bCs w:val="1"/>
          <w:sz w:val="36"/>
          <w:szCs w:val="36"/>
          <w:rtl w:val="0"/>
        </w:rPr>
        <w:t>”</w:t>
      </w:r>
    </w:p>
    <w:p>
      <w:pPr>
        <w:pStyle w:val="Corpo"/>
        <w:jc w:val="center"/>
        <w:rPr>
          <w:b w:val="1"/>
          <w:bCs w:val="1"/>
          <w:sz w:val="32"/>
          <w:szCs w:val="32"/>
        </w:rPr>
      </w:pPr>
    </w:p>
    <w:p>
      <w:pPr>
        <w:pStyle w:val="Corpo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e-DE"/>
        </w:rPr>
        <w:t xml:space="preserve">IN OTTO GIORNI 70 EVENTI TRA CINEMA, MUSICA, LIBRI, </w:t>
      </w:r>
    </w:p>
    <w:p>
      <w:pPr>
        <w:pStyle w:val="Corpo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e-DE"/>
        </w:rPr>
        <w:t>ARTI VISIVE E FORMAZIONE</w:t>
      </w:r>
    </w:p>
    <w:p>
      <w:pPr>
        <w:pStyle w:val="Corpo"/>
        <w:jc w:val="center"/>
        <w:rPr>
          <w:i w:val="1"/>
          <w:iCs w:val="1"/>
          <w:sz w:val="28"/>
          <w:szCs w:val="28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Un trentesimo anniversario, quello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Linea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Ombra Festival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che non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una meta, ma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inizio di un nuovo viaggio. In tre decenni di esplorazioni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diventato un punto di riferimento per la cultura audiovisiva in Italia e in Europa. E cos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ì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dall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8 al 15 novembre 2025, con oltre 70 eventi tra cinema, musica, libri, arti visive e formazione,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Linea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Ombra Festival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ideato e diretto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Peppe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Antonio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Boris Sollazzo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promosso dall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associazione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SalernoInFestival ETS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conferma la sua natura di evento che non si limita a celebrare il cinema, ma continua a interrogare il mondo attraverso di esso.</w:t>
      </w: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Dopo il successo dell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edizione 2024, la riflessione sui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Diritti/Rights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torna come filo conduttore del 2025, ma declinata come 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diritto al sapere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esplorato da proiezioni, incontri, masterclass e laboratori.</w:t>
      </w:r>
    </w:p>
    <w:p>
      <w:pPr>
        <w:pStyle w:val="Corpo"/>
        <w:jc w:val="both"/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Tre sono le sezioni di film in concorso: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Passaggi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Europa_30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con sei lungometraggi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opere prime o seconde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autori europei;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CortoEuropa_30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con </w:t>
      </w:r>
      <w:r>
        <w:rPr>
          <w:rFonts w:ascii="Century Gothic" w:hAnsi="Century Gothic"/>
          <w:sz w:val="22"/>
          <w:szCs w:val="22"/>
          <w:rtl w:val="0"/>
        </w:rPr>
        <w:t xml:space="preserve">21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cortometraggi prodotti in Europa negli ultimi due anni;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UNIFEST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con 10 cortometraggi realizzati da studenti universitari di tutto il mondo e presentati nella sezione dedicata, ideata in collaborazione con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Universit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degli Studi di Salerno.</w:t>
      </w: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Il programma di questa edizione si completa con il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Fuori Concorso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le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Proiezioni speciali internazionali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Nuovo Cinema Italia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; il cinema emergente campano dell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Open Space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la consueta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Maratona cinematografica notturna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quest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anno dedicata al regista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Eran Riklis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che ricever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Banca Campania Centro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il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Premio Linea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Ombra Maestri del Cinema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E poi ancora 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Ring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gli incontri con ospiti affermati ed emergenti condotti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Boris Sollazzo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; gli eventi performativi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Quinto Elemento</w:t>
      </w:r>
      <w:r>
        <w:rPr>
          <w:rFonts w:ascii="Century Gothic" w:hAnsi="Century Gothic"/>
          <w:sz w:val="22"/>
          <w:szCs w:val="22"/>
          <w:rtl w:val="0"/>
        </w:rPr>
        <w:t>,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la macro-sezione interdisciplinare di indagine sull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audiovisivo nella sua forma espansa.</w:t>
      </w: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In linea con il tema del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diritto al sapere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” è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il percorso dedicato alla formazione con la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Media Education Factory (MEF)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articolato nei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Percorsi dello sguardo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cinque matin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é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e di cinema riservate alle scuole sul tema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Diritto al sapere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seguite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Ora dei Diritti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un ciclo di dibattiti e testimonianze con giornalisti, docenti e operatori della scuola; tre imperdibili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Masterclass_30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dedicate a recitazione, fumetto e regia; il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LabDoc_30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laboratorio per sviluppare un documentario sulla storia e la vita del Porto di Salerno; le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UniClass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una masterclass e un workshop della sezione UNIFEST dedicati al diritto alla lettura e all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audiovisivo e all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idea di societ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; infine il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MEF Off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con il corso di aggiornamento sui temi delle Pari Opportunit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organizzato con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Ordine dei Giornalisti della Campania e Federscherma.</w:t>
      </w:r>
    </w:p>
    <w:p>
      <w:pPr>
        <w:pStyle w:val="Corpo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Le novit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la sezione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LdO_BOOK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si presentano esperienze editoriali liminali al mondo dell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audiovisivo; tre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Eventi Speciali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: un convegno per riflettere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Cinecitt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Nexsoft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sul ruolo dell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intelligenza artificiale nel cinema, un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installazione audiovisiva multicanale e una performance audiovisiva site-specific per festeggiare i trent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anni del festival. </w:t>
      </w:r>
      <w:r>
        <w:rPr>
          <w:rFonts w:ascii="Century Gothic" w:hAnsi="Century Gothic"/>
          <w:sz w:val="22"/>
          <w:szCs w:val="22"/>
          <w:rtl w:val="0"/>
          <w:lang w:val="it-IT"/>
        </w:rPr>
        <w:t>Altra novit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 xml:space="preserve">à </w:t>
      </w:r>
      <w:r>
        <w:rPr>
          <w:rFonts w:ascii="Century Gothic" w:hAnsi="Century Gothic"/>
          <w:sz w:val="22"/>
          <w:szCs w:val="22"/>
          <w:rtl w:val="0"/>
          <w:lang w:val="fr-FR"/>
        </w:rPr>
        <w:t xml:space="preserve">il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>MEF Off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dedicato alle Pari Opportunit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à</w:t>
      </w:r>
      <w:r>
        <w:rPr>
          <w:rFonts w:ascii="Century Gothic" w:hAnsi="Century Gothic"/>
          <w:sz w:val="22"/>
          <w:szCs w:val="22"/>
          <w:rtl w:val="0"/>
          <w:lang w:val="it-IT"/>
        </w:rPr>
        <w:t>, con la testimonianza della schermitrice paralimpica e docente di ingegneria chimica all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</w:rPr>
        <w:t>Universit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 xml:space="preserve">à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Federico II di Napoli,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Rossana Pasquino</w:t>
      </w:r>
      <w:r>
        <w:rPr>
          <w:rFonts w:ascii="Century Gothic" w:hAnsi="Century Gothic"/>
          <w:sz w:val="22"/>
          <w:szCs w:val="22"/>
          <w:rtl w:val="0"/>
          <w:lang w:val="it-IT"/>
        </w:rPr>
        <w:t>, in programma il 10 novembre dalle 14.30 nella Sala Marcello Torre della Provincia di Salerno. 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incontro, organizzato con 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Ordine dei Giornalisti della Campania - Commissione Pari Opportunit</w:t>
      </w:r>
      <w:r>
        <w:rPr>
          <w:rFonts w:ascii="Century Gothic" w:hAnsi="Century Gothic" w:hint="default"/>
          <w:b w:val="1"/>
          <w:bCs w:val="1"/>
          <w:sz w:val="22"/>
          <w:szCs w:val="22"/>
          <w:rtl w:val="0"/>
          <w:lang w:val="it-IT"/>
        </w:rPr>
        <w:t>à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e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de-DE"/>
        </w:rPr>
        <w:t>Federscherma</w:t>
      </w:r>
      <w:r>
        <w:rPr>
          <w:rFonts w:ascii="Century Gothic" w:hAnsi="Century Gothic"/>
          <w:sz w:val="22"/>
          <w:szCs w:val="22"/>
          <w:rtl w:val="0"/>
        </w:rPr>
        <w:t xml:space="preserve">, 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 xml:space="preserve">è </w:t>
      </w:r>
      <w:r>
        <w:rPr>
          <w:rFonts w:ascii="Century Gothic" w:hAnsi="Century Gothic"/>
          <w:sz w:val="22"/>
          <w:szCs w:val="22"/>
          <w:rtl w:val="0"/>
          <w:lang w:val="it-IT"/>
        </w:rPr>
        <w:t>valido per i crediti formativi dei giornalisti.</w:t>
      </w:r>
    </w:p>
    <w:p>
      <w:pPr>
        <w:pStyle w:val="Corpo"/>
        <w:jc w:val="both"/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Gli eventi in programma segnalati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anche in diretta streaming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saranno visibili sui canali social del Festival (Facebook, YouTube). Il pubblico in sala e online potr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fare domande agli ospiti.</w:t>
      </w:r>
    </w:p>
    <w:p>
      <w:pPr>
        <w:pStyle w:val="Corpo"/>
        <w:jc w:val="both"/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Anche quest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anno il pubblico potr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partecipare come giuria popolare votando online su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partecipa.lineadombrafestival.it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prenotare gli eventi su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Eventbrite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sz w:val="22"/>
          <w:szCs w:val="22"/>
          <w:rtl w:val="0"/>
          <w:lang w:val="it-IT"/>
        </w:rPr>
        <w:t>Inoltre il pubblico potr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 xml:space="preserve">à </w:t>
      </w:r>
      <w:r>
        <w:rPr>
          <w:rFonts w:ascii="Century Gothic" w:hAnsi="Century Gothic"/>
          <w:sz w:val="22"/>
          <w:szCs w:val="22"/>
          <w:rtl w:val="0"/>
          <w:lang w:val="it-IT"/>
        </w:rPr>
        <w:t>chiedere informazioni sul programma interrogando 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assistente vocale AI by Nexsoft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al link ldo.nexsoft.it.</w:t>
      </w:r>
      <w:r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Linea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Ombra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prosegue inoltre il proprio impegno per la mobilit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sostenibile e la riduzione degli impatti ambientali </w:t>
      </w:r>
      <w:r>
        <w:rPr>
          <w:rFonts w:ascii="Century Gothic" w:hAnsi="Century Gothic"/>
          <w:sz w:val="22"/>
          <w:szCs w:val="22"/>
          <w:rtl w:val="0"/>
          <w:lang w:val="it-IT"/>
        </w:rPr>
        <w:t>dell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evento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jc w:val="both"/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Intestazione 2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>IL PROGRAMMA</w:t>
      </w: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Sabato 8 novembre.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apertura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 la nuova generazione del cinema italiano. Dopo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accreditamento della giuria popolare alla Sala Pasolini, ci sar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la prima proiezione del concorso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CortoEuropa_30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 Nel pomeriggio Peppe D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Antonio presenter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On the Edge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Fonts w:ascii="Century Gothic" w:hAnsi="Century Gothic"/>
          <w:sz w:val="22"/>
          <w:szCs w:val="22"/>
          <w:shd w:val="clear" w:color="auto" w:fill="ffffff"/>
          <w:rtl w:val="0"/>
        </w:rPr>
        <w:t>Gu</w:t>
      </w:r>
      <w:r>
        <w:rPr>
          <w:rFonts w:ascii="Century Gothic" w:hAnsi="Century Gothic" w:hint="default"/>
          <w:sz w:val="22"/>
          <w:szCs w:val="22"/>
          <w:shd w:val="clear" w:color="auto" w:fill="ffffff"/>
          <w:rtl w:val="0"/>
          <w:lang w:val="it-IT"/>
        </w:rPr>
        <w:t>é</w:t>
      </w:r>
      <w:r>
        <w:rPr>
          <w:rFonts w:ascii="Century Gothic" w:hAnsi="Century Gothic"/>
          <w:sz w:val="22"/>
          <w:szCs w:val="22"/>
          <w:shd w:val="clear" w:color="auto" w:fill="ffffff"/>
          <w:rtl w:val="0"/>
          <w:lang w:val="de-DE"/>
        </w:rPr>
        <w:t>rin van de Vorst, Sophie Muselle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primo lungometraggio in gara per la sezione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Passaggi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Europa_30,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opera centrata sull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esperienza di una giovane infermiera in un reparto psichiatrico</w:t>
      </w:r>
      <w:r>
        <w:rPr>
          <w:rFonts w:ascii="Century Gothic" w:hAnsi="Century Gothic"/>
          <w:b w:val="1"/>
          <w:bCs w:val="1"/>
          <w:sz w:val="22"/>
          <w:szCs w:val="22"/>
          <w:rtl w:val="0"/>
        </w:rPr>
        <w:t xml:space="preserve"> </w:t>
      </w:r>
      <w:r>
        <w:rPr>
          <w:rFonts w:ascii="Century Gothic" w:hAnsi="Century Gothic"/>
          <w:sz w:val="22"/>
          <w:szCs w:val="22"/>
          <w:rtl w:val="0"/>
          <w:lang w:val="it-IT"/>
        </w:rPr>
        <w:t>e il suo incontro con il profondo disagio emotivo di Mila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 La giornata culminer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con il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Ring 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giovani favolosi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incontro dedicato ai nuovi volti del cinema italiano: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Samuele Carrino, Carlotta Gamba, Aurora Giovinazzo, Ludovica Nasti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Beatrice Puccilli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dialogheranno con il pubblico in un evento simbolico che celebra la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meglio giovent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ù”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del cinema nazionale. Sar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possibile seguire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evento anche in diretta streaming sui canali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Linea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Ombra Festival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Domenica 9 novembre.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Il secondo giorno si apre alle 16.30 alla Sala Pasolini con le proiezioni del concorso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CortoEuropa_30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e, a seguire,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Passaggi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Europa_30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con la presentazione di </w:t>
      </w:r>
      <w:r>
        <w:rPr>
          <w:rFonts w:ascii="Century Gothic" w:hAnsi="Century Gothic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Don</w:t>
      </w:r>
      <w:r>
        <w:rPr>
          <w:rFonts w:ascii="Century Gothic" w:hAnsi="Century Gothic" w:hint="default"/>
          <w:b w:val="1"/>
          <w:bCs w:val="1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i w:val="1"/>
          <w:iCs w:val="1"/>
          <w:sz w:val="22"/>
          <w:szCs w:val="22"/>
          <w:rtl w:val="0"/>
          <w:lang w:val="nl-NL"/>
        </w:rPr>
        <w:t>t let me die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dell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esordiente Andrei Epure. 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opera 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 xml:space="preserve">è </w:t>
      </w:r>
      <w:r>
        <w:rPr>
          <w:rFonts w:ascii="Century Gothic" w:hAnsi="Century Gothic"/>
          <w:sz w:val="22"/>
          <w:szCs w:val="22"/>
          <w:rtl w:val="0"/>
          <w:lang w:val="it-IT"/>
        </w:rPr>
        <w:t>perfettamente in linea con una certa tendenza del cinema rumeno contemporaneo, giocata sul paradosso e 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assurdo.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Alle 19, al Piccolo Teatro Porta Catena, evento speciale con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Una cosa vicina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film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Loris G. Nese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presentato a Venezia 8</w:t>
      </w:r>
      <w:r>
        <w:rPr>
          <w:rFonts w:ascii="Century Gothic" w:hAnsi="Century Gothic"/>
          <w:sz w:val="22"/>
          <w:szCs w:val="22"/>
          <w:rtl w:val="0"/>
        </w:rPr>
        <w:t xml:space="preserve">2.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Dialoga con il regista il giornalista del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Corriere del Mezzogiorno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Gabriele Bojano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In serata (ore 21.30) il protagonista del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Ring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è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lo scrittore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Donato Carrisi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che con Boris Sollazzo </w:t>
      </w:r>
      <w:r>
        <w:rPr>
          <w:rFonts w:ascii="Century Gothic" w:hAnsi="Century Gothic"/>
          <w:sz w:val="22"/>
          <w:szCs w:val="22"/>
          <w:rtl w:val="0"/>
          <w:lang w:val="it-IT"/>
        </w:rPr>
        <w:t>ripercorrer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à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la sua carriera di narratore e regista, da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suggeritore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ragazza nella nebbia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 A Carrisi sar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assegnato il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Premio Linea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Ombra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Alle 18, al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Museo Virtuale della Scuola Medica Salernitana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sar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inaugurata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installazione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Move After Move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Antonello Matarazzo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curata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Bruno Di Marino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visitabile fino al 15 nove</w:t>
      </w:r>
      <w:r>
        <w:rPr>
          <w:rFonts w:ascii="Century Gothic" w:hAnsi="Century Gothic"/>
          <w:sz w:val="22"/>
          <w:szCs w:val="22"/>
          <w:rtl w:val="0"/>
          <w:lang w:val="it-IT"/>
        </w:rPr>
        <w:t>mbre dalle 16.00 alle 20.00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Luned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10 novembre.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La giornata inizia con le attivit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della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Media Education Factory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dedicate alle scuole con la </w:t>
      </w:r>
      <w:r>
        <w:rPr>
          <w:rFonts w:ascii="Century Gothic" w:hAnsi="Century Gothic"/>
          <w:sz w:val="22"/>
          <w:szCs w:val="22"/>
          <w:rtl w:val="0"/>
          <w:lang w:val="it-IT"/>
        </w:rPr>
        <w:t>proiezione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del film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Scuola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Dani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ele Luchetti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e 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incontro con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Tommaso Siani</w:t>
      </w:r>
      <w:r>
        <w:rPr>
          <w:rFonts w:ascii="Century Gothic" w:hAnsi="Century Gothic"/>
          <w:sz w:val="22"/>
          <w:szCs w:val="22"/>
          <w:rtl w:val="0"/>
          <w:lang w:val="it-IT"/>
        </w:rPr>
        <w:t>, direttore de La Citt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à</w:t>
      </w:r>
      <w:r>
        <w:rPr>
          <w:rFonts w:ascii="Century Gothic" w:hAnsi="Century Gothic"/>
          <w:sz w:val="22"/>
          <w:szCs w:val="22"/>
          <w:rtl w:val="0"/>
        </w:rPr>
        <w:t>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sz w:val="22"/>
          <w:szCs w:val="22"/>
          <w:rtl w:val="0"/>
          <w:lang w:val="it-IT"/>
        </w:rPr>
        <w:t>Parte il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laboratorio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LabDoc_30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centrato sulla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realizzazione di un documentario </w:t>
      </w:r>
      <w:r>
        <w:rPr>
          <w:rFonts w:ascii="Century Gothic" w:hAnsi="Century Gothic"/>
          <w:sz w:val="22"/>
          <w:szCs w:val="22"/>
          <w:rtl w:val="0"/>
          <w:lang w:val="it-IT"/>
        </w:rPr>
        <w:t>dedicato al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Porto di Salerno, </w:t>
      </w:r>
      <w:r>
        <w:rPr>
          <w:rFonts w:ascii="Century Gothic" w:hAnsi="Century Gothic"/>
          <w:sz w:val="22"/>
          <w:szCs w:val="22"/>
          <w:rtl w:val="0"/>
          <w:lang w:val="it-IT"/>
        </w:rPr>
        <w:t>il progetto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 xml:space="preserve">è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sost</w:t>
      </w:r>
      <w:r>
        <w:rPr>
          <w:rFonts w:ascii="Century Gothic" w:hAnsi="Century Gothic"/>
          <w:sz w:val="22"/>
          <w:szCs w:val="22"/>
          <w:rtl w:val="0"/>
          <w:lang w:val="it-IT"/>
        </w:rPr>
        <w:t>enuto dalla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Fondazione della Comunit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Salernitana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con la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collaborazione didattica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Upside Production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Audiovisual Napoli Hub - Dipartimento di Scienze Sociali dell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Universit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Federico II di Napoli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Alle 10.30, nella Sala Affreschi del Complesso San Michele, si terr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UNIFEST - UniClass #1 Il sentiero delle storie. Una strada verso il diritto alla lettura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, workshop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Angela Albarano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docente e direttrice del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Libro Aperto Festival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Alla sala Pasolini continuano le proiezioni dei cortometraggi in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concorso nella sezione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s-ES_tradnl"/>
        </w:rPr>
        <w:t xml:space="preserve">CortoEuropa_30 </w:t>
      </w:r>
      <w:r>
        <w:rPr>
          <w:rFonts w:ascii="Century Gothic" w:hAnsi="Century Gothic"/>
          <w:sz w:val="22"/>
          <w:szCs w:val="22"/>
          <w:rtl w:val="0"/>
        </w:rPr>
        <w:t>e, 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lle 18.30, per la sezione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Passaggi d</w:t>
      </w:r>
      <w:r>
        <w:rPr>
          <w:rFonts w:ascii="Century Gothic" w:hAnsi="Century Gothic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 xml:space="preserve">Europa_30,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presentazione del film spagnolo </w:t>
      </w:r>
      <w:r>
        <w:rPr>
          <w:rFonts w:ascii="Century Gothic" w:hAnsi="Century Gothic"/>
          <w:b w:val="1"/>
          <w:bCs w:val="1"/>
          <w:i w:val="1"/>
          <w:iCs w:val="1"/>
          <w:sz w:val="22"/>
          <w:szCs w:val="22"/>
          <w:rtl w:val="0"/>
          <w:lang w:val="en-US"/>
        </w:rPr>
        <w:t>Pheasant Island</w:t>
      </w:r>
      <w:r>
        <w:rPr>
          <w:rFonts w:ascii="Century Gothic" w:hAnsi="Century Gothic"/>
          <w:sz w:val="22"/>
          <w:szCs w:val="22"/>
          <w:rtl w:val="0"/>
          <w:lang w:val="it-IT"/>
        </w:rPr>
        <w:t>, che 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esordiente Asier Urbieta dedica al tema dell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immigrazione. 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 Cinema Fatima, sempre alle 18</w:t>
      </w:r>
      <w:r>
        <w:rPr>
          <w:rFonts w:ascii="Century Gothic" w:hAnsi="Century Gothic"/>
          <w:sz w:val="22"/>
          <w:szCs w:val="22"/>
          <w:rtl w:val="0"/>
          <w:lang w:val="ru-RU"/>
        </w:rPr>
        <w:t xml:space="preserve">.30,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proiezione fuori concorso di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bambini di Gaza. Sulle ali della libert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Loris Lai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. Seguir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il dibattito, moderato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Peppe D</w:t>
      </w:r>
      <w:r>
        <w:rPr>
          <w:rFonts w:ascii="Century Gothic" w:hAnsi="Century Gothic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Antonio</w:t>
      </w:r>
      <w:r>
        <w:rPr>
          <w:rFonts w:ascii="Century Gothic" w:hAnsi="Century Gothic"/>
          <w:sz w:val="22"/>
          <w:szCs w:val="22"/>
          <w:rtl w:val="0"/>
        </w:rPr>
        <w:t>,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Salam/Shalom: dopo Gaza le vie della pace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Marco Croatti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senatore della Repubblica</w:t>
      </w:r>
      <w:r>
        <w:rPr>
          <w:rFonts w:ascii="Century Gothic" w:hAnsi="Century Gothic"/>
          <w:sz w:val="22"/>
          <w:szCs w:val="22"/>
          <w:rtl w:val="0"/>
        </w:rPr>
        <w:t>,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Giso Amendola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docente all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Universit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Salerno,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Loris Lai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regista. Alle 21.30, alla Sala Pasolini,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artista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Bruno Dorella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proporr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la sonorizzazione live del film muto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Odissea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(1911), uno de</w:t>
      </w:r>
      <w:r>
        <w:rPr>
          <w:rFonts w:ascii="Century Gothic" w:hAnsi="Century Gothic"/>
          <w:sz w:val="22"/>
          <w:szCs w:val="22"/>
          <w:rtl w:val="0"/>
          <w:lang w:val="it-IT"/>
        </w:rPr>
        <w:t>gli eventi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punta della sezione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Quinto Elemento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dedicata al dialogo tra cinema e musica. Ingresso libero fino a esaurimento posti.</w:t>
      </w:r>
    </w:p>
    <w:p>
      <w:pPr>
        <w:pStyle w:val="Corpo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Marted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11 novembre.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Masterclass e contaminazioni sonore. Alle 9, al Complesso San Michele,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Masterclass_30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Milena Mancini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attrice e performer, che guider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gli studenti nella costruzione del personaggio 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dal testo all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azione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Alle 9.30, alla Sala Pasolini, per il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Media Education Factory - Percorsi dello sguardo: scuola di cinema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proiezione del film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onda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Dennis Gansel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seguita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Ora dei Diritti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Marcello Ravveduto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storico e docente universitario. Quarta giornata di proiezione dei film in co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ncorso,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s-ES_tradnl"/>
        </w:rPr>
        <w:t xml:space="preserve">CortoEuropa_30,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alle ore 16.30 e alle 18.30, per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Passaggi d</w:t>
      </w:r>
      <w:r>
        <w:rPr>
          <w:rFonts w:ascii="Century Gothic" w:hAnsi="Century Gothic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>Europa_30</w:t>
      </w:r>
      <w:r>
        <w:rPr>
          <w:rFonts w:ascii="Century Gothic" w:hAnsi="Century Gothic"/>
          <w:sz w:val="22"/>
          <w:szCs w:val="22"/>
          <w:rtl w:val="0"/>
          <w:lang w:val="it-IT"/>
        </w:rPr>
        <w:t>, il regista turco Seymus Altun, anch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egli all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opera prima, con</w:t>
      </w:r>
      <w:r>
        <w:rPr>
          <w:rFonts w:ascii="Century Gothic" w:hAnsi="Century Gothic"/>
          <w:i w:val="1"/>
          <w:iCs w:val="1"/>
          <w:sz w:val="22"/>
          <w:szCs w:val="22"/>
          <w:rtl w:val="0"/>
        </w:rPr>
        <w:t xml:space="preserve"> </w:t>
      </w:r>
      <w:r>
        <w:rPr>
          <w:rFonts w:ascii="Century Gothic" w:hAnsi="Century Gothic"/>
          <w:b w:val="1"/>
          <w:bCs w:val="1"/>
          <w:i w:val="1"/>
          <w:iCs w:val="1"/>
          <w:sz w:val="22"/>
          <w:szCs w:val="22"/>
          <w:rtl w:val="0"/>
          <w:lang w:val="en-US"/>
        </w:rPr>
        <w:t>As we breath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, ci porta in Anatolia per scoprire il dramma di una famiglia causato da un disastro ambientale che mette a rischio la loro vita e i loro beni. 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Alle 19, al Piccolo Teatro Porta Catena, per la sezione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Fuori Concorso - Open Space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proiezione dei cortometraggi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Alla Svizzera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Domenico Pizzulo;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Maccar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ì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Giulia Minella;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compito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Gabriele Angrisani e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Fino a te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Luca Grafner. Alle 21.30, alla Sala Pasolini, per la sezione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Quinto Elemento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il chitarrista americano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Steve Gunn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sonorizzer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dal vivo i cortometraggi sperimentali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Stan Brakhage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 Ingresso libero fino a esaurimento posti.</w:t>
      </w:r>
    </w:p>
    <w:p>
      <w:pPr>
        <w:pStyle w:val="Corpo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Mercoled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12 novembre.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Tra fumetto e impegno civile. In mattinata, alla Sala Pasolini, proiezione di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sala professori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Ilker 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Ç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atak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(Germania, 2023). Seguir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Ora dei Diritti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Ida Lenza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dirigente scolastico del Liceo Tasso di Salerno. Alle 17,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Masterclass_30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il fumettista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Roberto Recchioni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moderata dall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art director LdO e COMICON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Roberto Policastro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 Alla Sala Pasolini proiezione dei cortometraggi in co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ncorso nella sezione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s-ES_tradnl"/>
        </w:rPr>
        <w:t>CortoEuropa_30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e, alle 18.30, per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Passaggi d</w:t>
      </w:r>
      <w:r>
        <w:rPr>
          <w:rFonts w:ascii="Century Gothic" w:hAnsi="Century Gothic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>Europa_30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proiezione del film </w:t>
      </w:r>
      <w:r>
        <w:rPr>
          <w:rFonts w:ascii="Century Gothic" w:hAnsi="Century Gothic"/>
          <w:b w:val="1"/>
          <w:bCs w:val="1"/>
          <w:i w:val="1"/>
          <w:iCs w:val="1"/>
          <w:sz w:val="22"/>
          <w:szCs w:val="22"/>
          <w:rtl w:val="0"/>
          <w:lang w:val="en-US"/>
        </w:rPr>
        <w:t>I shall see</w:t>
      </w:r>
      <w:r>
        <w:rPr>
          <w:rFonts w:ascii="Century Gothic" w:hAnsi="Century Gothic"/>
          <w:b w:val="1"/>
          <w:bCs w:val="1"/>
          <w:sz w:val="22"/>
          <w:szCs w:val="22"/>
          <w:rtl w:val="0"/>
        </w:rPr>
        <w:t xml:space="preserve">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della regista olandese Mercedes Stalenhoef. Il film segue la vicenda di una ragazza che perde la vista mentre attraversa la propria </w:t>
      </w:r>
      <w:r>
        <w:rPr>
          <w:rFonts w:ascii="Century Gothic" w:hAnsi="Century Gothic"/>
          <w:i w:val="1"/>
          <w:iCs w:val="1"/>
          <w:sz w:val="22"/>
          <w:szCs w:val="22"/>
          <w:rtl w:val="0"/>
          <w:lang w:val="it-IT"/>
        </w:rPr>
        <w:t>linea d</w:t>
      </w:r>
      <w:r>
        <w:rPr>
          <w:rFonts w:ascii="Century Gothic" w:hAnsi="Century Gothic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i w:val="1"/>
          <w:iCs w:val="1"/>
          <w:sz w:val="22"/>
          <w:szCs w:val="22"/>
          <w:rtl w:val="0"/>
          <w:lang w:val="es-ES_tradnl"/>
        </w:rPr>
        <w:t>ombra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per diventare adulta.</w:t>
      </w: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Alle 19, al Piccolo Teatro Porta Catena, per la sezione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Open Space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proiezione dei cortometraggi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Senza voce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Flavio Califano,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 bacio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Rocco Ancarola,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Fallen Houses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Gianluca Abbate,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Appuntamento a Mezzogiorno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Antonio Passaro e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peso della carne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Gaia Troisi (in collaborazione con MacFest 2025). A seguire, proiezione speciale di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58%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Vincenzo Marra</w:t>
      </w:r>
      <w:r>
        <w:rPr>
          <w:rFonts w:ascii="Century Gothic" w:hAnsi="Century Gothic"/>
          <w:b w:val="1"/>
          <w:bCs w:val="1"/>
          <w:sz w:val="22"/>
          <w:szCs w:val="22"/>
          <w:rtl w:val="0"/>
        </w:rPr>
        <w:t xml:space="preserve">, </w:t>
      </w:r>
      <w:r>
        <w:rPr>
          <w:rFonts w:ascii="Century Gothic" w:hAnsi="Century Gothic"/>
          <w:sz w:val="22"/>
          <w:szCs w:val="22"/>
          <w:rtl w:val="0"/>
          <w:lang w:val="it-IT"/>
        </w:rPr>
        <w:t>documentario realizzato dal regista</w:t>
      </w:r>
      <w:r>
        <w:rPr>
          <w:rFonts w:ascii="Century Gothic" w:hAnsi="Century Gothic"/>
          <w:b w:val="1"/>
          <w:bCs w:val="1"/>
          <w:sz w:val="22"/>
          <w:szCs w:val="22"/>
          <w:rtl w:val="0"/>
        </w:rPr>
        <w:t xml:space="preserve"> </w:t>
      </w:r>
      <w:r>
        <w:rPr>
          <w:rFonts w:ascii="Century Gothic" w:hAnsi="Century Gothic"/>
          <w:sz w:val="22"/>
          <w:szCs w:val="22"/>
          <w:rtl w:val="0"/>
          <w:lang w:val="it-IT"/>
        </w:rPr>
        <w:t>a Gaza nel 2005 che aiuta a comprendere le dinamiche storiche di una tragedia.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Alle 21.15, lo stesso Marra sar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protagonista del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Ring 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Marra(dona) 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meglio 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Pel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è”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della retrospettiva sui suoi vent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anni di cinema civile. Alle 21.30, alla Sala Pasolini,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Quinto Elemento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Oren Ambarchi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per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Dragon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Return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 Ingresso libero fino a esaurimento posti.</w:t>
      </w:r>
    </w:p>
    <w:p>
      <w:pPr>
        <w:pStyle w:val="Corpo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Gioved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13 novembre.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È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giorno del rapporto tra intelligenza artificiale e futuro del cinema. Alle 9.30, alla Sala Pasolini, proiezione del film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classe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Laurent Cantet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seguita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Ora dei Diritti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Olga Chieffi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giornalista e musicologa. Al Complesso San Michele, alle 9.30, convegno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IA e Cinema: tra paura e desiderio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promosso in collaborazione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Cinecitt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Nexsoft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con interventi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Corrado Montoro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Andrea Gatopoulos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Pietro Lafiandra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ed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Enrico Bufalini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Modera la giornalista de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Mattino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Carmen Incisivo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Alle 10.30,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UNIFEST - UniClass #3 Immagini e immaginazione: 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audiovisivo e 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idea di societ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masterclass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Marco Colacino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 Ultima giornata di proiezioni dei film in conc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orso nelle due sezioni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s-ES_tradnl"/>
        </w:rPr>
        <w:t>CortoEuropa_30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, ore 16:30, </w:t>
      </w:r>
      <w:r>
        <w:rPr>
          <w:rFonts w:ascii="Century Gothic" w:hAnsi="Century Gothic"/>
          <w:b w:val="1"/>
          <w:bCs w:val="1"/>
          <w:sz w:val="22"/>
          <w:szCs w:val="22"/>
          <w:rtl w:val="0"/>
        </w:rPr>
        <w:t xml:space="preserve"> </w:t>
      </w:r>
      <w:r>
        <w:rPr>
          <w:rFonts w:ascii="Century Gothic" w:hAnsi="Century Gothic"/>
          <w:sz w:val="22"/>
          <w:szCs w:val="22"/>
          <w:rtl w:val="0"/>
        </w:rPr>
        <w:t xml:space="preserve">e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it-IT"/>
        </w:rPr>
        <w:t>Passaggi d</w:t>
      </w:r>
      <w:r>
        <w:rPr>
          <w:rFonts w:ascii="Century Gothic" w:hAnsi="Century Gothic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 xml:space="preserve">Europa_30,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con la presentazione del film </w:t>
      </w:r>
      <w:r>
        <w:rPr>
          <w:rFonts w:ascii="Century Gothic" w:hAnsi="Century Gothic"/>
          <w:b w:val="1"/>
          <w:bCs w:val="1"/>
          <w:i w:val="1"/>
          <w:iCs w:val="1"/>
          <w:sz w:val="22"/>
          <w:szCs w:val="22"/>
          <w:rtl w:val="0"/>
          <w:lang w:val="en-US"/>
        </w:rPr>
        <w:t>A balcony in Limonges</w:t>
      </w:r>
      <w:r>
        <w:rPr>
          <w:rFonts w:ascii="Century Gothic" w:hAnsi="Century Gothic"/>
          <w:sz w:val="22"/>
          <w:szCs w:val="22"/>
          <w:rtl w:val="0"/>
          <w:lang w:val="it-IT"/>
        </w:rPr>
        <w:t>, di J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é</w:t>
      </w:r>
      <w:r>
        <w:rPr>
          <w:rFonts w:ascii="Century Gothic" w:hAnsi="Century Gothic"/>
          <w:sz w:val="22"/>
          <w:szCs w:val="22"/>
          <w:rtl w:val="0"/>
        </w:rPr>
        <w:t>r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ô</w:t>
      </w:r>
      <w:r>
        <w:rPr>
          <w:rFonts w:ascii="Century Gothic" w:hAnsi="Century Gothic"/>
          <w:sz w:val="22"/>
          <w:szCs w:val="22"/>
          <w:rtl w:val="0"/>
          <w:lang w:val="it-IT"/>
        </w:rPr>
        <w:t>me Reybaud. Film nel quale 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incontro tra due donne si trasforma in un percorso nell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assurdo e nell</w:t>
      </w:r>
      <w:r>
        <w:rPr>
          <w:rFonts w:ascii="Century Gothic" w:hAnsi="Century Gothic" w:hint="default"/>
          <w:sz w:val="22"/>
          <w:szCs w:val="22"/>
          <w:rtl w:val="0"/>
          <w:lang w:val="it-IT"/>
        </w:rPr>
        <w:t>’</w:t>
      </w:r>
      <w:r>
        <w:rPr>
          <w:rFonts w:ascii="Century Gothic" w:hAnsi="Century Gothic"/>
          <w:sz w:val="22"/>
          <w:szCs w:val="22"/>
          <w:rtl w:val="0"/>
          <w:lang w:val="it-IT"/>
        </w:rPr>
        <w:t>insolito.</w:t>
      </w: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Nel pomeriggio, alle 18.30, al Piccolo Teatro Porta Catena, debutta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LdO_BOOK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la nuova sezione dedicata al dialogo tra letteratura e audiovisivo, con la presentazione di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Una storia scomoda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Antonio Caiazza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(Bibliotheka, 2025). In dialogo con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autore,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Boris Sollazzo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 seguire, talk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cinema tra processi educativi e culture indisciplinate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Alfonso Amendola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Alfredo Pio Di Tore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autori del volume </w:t>
      </w:r>
      <w:r>
        <w:rPr>
          <w:rFonts w:ascii="Century Gothic" w:hAnsi="Century Gothic"/>
          <w:i w:val="1"/>
          <w:iCs w:val="1"/>
          <w:sz w:val="22"/>
          <w:szCs w:val="22"/>
          <w:rtl w:val="0"/>
          <w:lang w:val="it-IT"/>
        </w:rPr>
        <w:t xml:space="preserve">Sul cambiare il mondo! Una lettura metadisciplinare di Guy Ernest Debord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(Orthotes, 2025). Alle 21, alla Sala Pasolini, anteprima di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 Love Lucca Comics and Games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Manlio Castagna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dopo a proiezione </w:t>
      </w:r>
      <w:r>
        <w:rPr>
          <w:rFonts w:ascii="Century Gothic" w:hAnsi="Century Gothic"/>
          <w:sz w:val="22"/>
          <w:szCs w:val="22"/>
          <w:rtl w:val="0"/>
          <w:lang w:val="it-IT"/>
        </w:rPr>
        <w:t>incontro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conclusivo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del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regista 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con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Boris Sollazzo.</w:t>
      </w:r>
    </w:p>
    <w:p>
      <w:pPr>
        <w:pStyle w:val="Corpo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Venerd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14 novembre.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Giornata dei maestri del cinema. Alle 9.30, alla Sala Pasolini, proiezione di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La scuola 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finita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Valerio Jalongo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seguita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Ora dei Diritti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il regista e il giornalista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Andrea Pellegrino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Alle 10.30, al Piccolo Teatro Porta Catena,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Masterclass_30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su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 w:hint="default"/>
          <w:b w:val="1"/>
          <w:bCs w:val="1"/>
          <w:sz w:val="22"/>
          <w:szCs w:val="22"/>
          <w:rtl w:val="0"/>
          <w:lang w:val="it-IT"/>
        </w:rPr>
        <w:t>“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mestiere del regista nell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era dell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immagine globale</w:t>
      </w:r>
      <w:r>
        <w:rPr>
          <w:rFonts w:ascii="Century Gothic" w:hAnsi="Century Gothic" w:hint="default"/>
          <w:i w:val="1"/>
          <w:iCs w:val="1"/>
          <w:sz w:val="22"/>
          <w:szCs w:val="22"/>
          <w:rtl w:val="0"/>
          <w:lang w:val="it-IT"/>
        </w:rPr>
        <w:t>”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Edoardo De Angelis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Alle 17.30, alla Sala Pasolini, proiezione del teaser finale del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LabDoc_30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introdotto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Antonia Autuori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presidente della Fondazione della Comunit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Salernitana.</w:t>
      </w:r>
      <w:r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Alle 17.30, al Piccolo Teatro Porta Catena, premiazione del video contest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UNIFEST #5 - #DIRITTI/ROVESCI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Alle 18.30, alla Sala Pasolini, spazio alle premiazioni dei concorsi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Passaggi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Europa_30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CortoEuropa_30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Alle 19.30, al Piccolo Teatro Porta Catena, presentazione del romanzo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suono dell</w:t>
      </w:r>
      <w:r>
        <w:rPr>
          <w:rFonts w:ascii="Century Gothic" w:hAnsi="Century Gothic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anima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Monica Manganelli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(IR-Independent R-Evolution, 2025). Dialoga con 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autrice</w:t>
      </w:r>
      <w:r>
        <w:rPr>
          <w:rFonts w:ascii="Century Gothic" w:hAnsi="Century Gothic"/>
          <w:sz w:val="22"/>
          <w:szCs w:val="22"/>
          <w:rtl w:val="0"/>
          <w:lang w:val="it-IT"/>
        </w:rPr>
        <w:t xml:space="preserve"> il giornalista e critico cinematografico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Stefano Valva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Alle 20.30, alla Sala Pasolini, il regista israeliano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Eran Riklis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ricever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il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Premio Speciale Linea d</w:t>
      </w:r>
      <w:r>
        <w:rPr>
          <w:rFonts w:ascii="Century Gothic" w:hAnsi="Century Gothic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Ombra Maestri del Cinema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consegnato da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Banca Campania Centro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A seguire, la proiezione del film cult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Vulcan Junction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la maratona notturna dedicata alla sua filmografia.</w:t>
      </w:r>
    </w:p>
    <w:p>
      <w:pPr>
        <w:pStyle w:val="Corpo"/>
        <w:jc w:val="both"/>
        <w:rPr>
          <w:rFonts w:ascii="Century Gothic" w:cs="Century Gothic" w:hAnsi="Century Gothic" w:eastAsia="Century Gothic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entury Gothic" w:cs="Century Gothic" w:hAnsi="Century Gothic" w:eastAsia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Sabato 15 novembre. 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Ultimo giorno dedicato all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arte del futuro. Alle 11.30, alla Sala Pasolini, proiezione speciale di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Trotula e il sentiero nel vento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Federica Avagliano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omaggio alla figura simbolo della Scuola Medica Salernitana (in collaborazione con Talea e Giffoni Innovation Hub). Alle 17.30, anteprima assoluta del documentario </w:t>
      </w:r>
      <w:r>
        <w:rPr>
          <w:rFonts w:ascii="Century Gothic" w:hAnsi="Century Gothic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Festa della Musica: un concerto lungo 30 anni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Andrea De Rosa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Mirella Paolillo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realizzato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Rai Documentari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Gran finale con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Re:Vision_LdO30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performance audiovisiva di </w:t>
      </w:r>
      <w:r>
        <w:rPr>
          <w:rFonts w:ascii="Century Gothic" w:hAnsi="Century Gothic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K.lust e Kanaka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che reinterpreta trent</w:t>
      </w:r>
      <w:r>
        <w:rPr>
          <w:rFonts w:ascii="Century Gothic" w:hAnsi="Century Gothic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anni di immagini del festival in chiave multimediale e contemporanea. Ingresso libero fino a esaurimento posti.</w:t>
      </w:r>
    </w:p>
    <w:p>
      <w:pPr>
        <w:pStyle w:val="Corpo"/>
      </w:pPr>
    </w:p>
    <w:p>
      <w:pPr>
        <w:pStyle w:val="Corpo"/>
        <w:spacing w:before="240" w:after="240"/>
        <w:jc w:val="both"/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 xml:space="preserve">Linea d'Ombra Festival XXX edizione 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it-IT"/>
        </w:rPr>
        <w:t xml:space="preserve">è 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un'iniziativa promossa e organizzata dall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associazione SALERNOINFESTIVAL ETS; realizzata con il contributo ex L.R. 30/2016 della Regione Campania con la Film Commission Regione Campania; con il contributo ed il patrocinio del Comune di Salerno; con il contributo della Direzione generale Cinema e audiovisivo - Ministero della Cultura; con il sostegno della Camera di Commercio I.A.A di Salerno; con l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apporto di Cinecitt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it-IT"/>
        </w:rPr>
        <w:t>à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. Main Sponsor: Banca di Credito Cooperativo Campania Centro, Nexsoft S.p.A. Sostenitori: Fondazione Cassa di Risparmio Salernitana, Fondazione di Comunit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Salernitana. Altri sponsor: Essenia UETP, La Doria S.p.A.</w:t>
      </w:r>
      <w:r>
        <w:rPr>
          <w:rFonts w:ascii="Century Gothic" w:hAnsi="Century Gothic"/>
          <w:b w:val="1"/>
          <w:bCs w:val="1"/>
          <w:sz w:val="20"/>
          <w:szCs w:val="20"/>
          <w:shd w:val="clear" w:color="auto" w:fill="ffffff"/>
          <w:rtl w:val="0"/>
          <w:lang w:val="it-IT"/>
        </w:rPr>
        <w:t xml:space="preserve"> Media Partner: Taxidrivers, Il Novelliere.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2">
    <w:name w:val="Intestazione 2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